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2B" w:rsidRDefault="007C332B">
      <w:pPr>
        <w:spacing w:before="120"/>
        <w:ind w:left="567" w:right="954"/>
        <w:jc w:val="center"/>
        <w:rPr>
          <w:b/>
        </w:rPr>
      </w:pPr>
      <w:bookmarkStart w:id="0" w:name="_GoBack"/>
      <w:bookmarkEnd w:id="0"/>
    </w:p>
    <w:p w:rsidR="007C332B" w:rsidRDefault="009E6150">
      <w:pPr>
        <w:tabs>
          <w:tab w:val="left" w:pos="9355"/>
        </w:tabs>
        <w:ind w:right="-1" w:firstLine="709"/>
        <w:jc w:val="both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2744470" cy="23622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Как выстроить отношения так, чтобы ребенок не стал зависимым?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</w:t>
      </w:r>
      <w:r>
        <w:rPr>
          <w:sz w:val="26"/>
          <w:szCs w:val="26"/>
        </w:rPr>
        <w:t>потребления ПАВ и в частности - наркомании.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данные обещания, интересуйтесь заботами и проблемами ребенка, его внутренним</w:t>
      </w:r>
      <w:r>
        <w:rPr>
          <w:sz w:val="26"/>
          <w:szCs w:val="26"/>
        </w:rPr>
        <w:t xml:space="preserve"> миром, с кем он дружит, где и когда проводит свое свободное время.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Развивайте в ребенке навыки самостоятельного принятия решений, собственный взгляд на происходящее. Лучше, чтобы ваш ребенок был ведущим, а не ведомым.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Научите подростка справляться с трудн</w:t>
      </w:r>
      <w:r>
        <w:rPr>
          <w:sz w:val="26"/>
          <w:szCs w:val="26"/>
        </w:rPr>
        <w:t>остями и неудачами, ведь отрицательный опыт, это тоже опыт.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Учите ребенка видеть и понимать красоту окружающего мира, получать удовольствие в повседневной жизни (от природы, хорошей книги, общения с интересными людьми и т.д.) нехимическим путем.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Вашему реб</w:t>
      </w:r>
      <w:r>
        <w:rPr>
          <w:sz w:val="26"/>
          <w:szCs w:val="26"/>
        </w:rPr>
        <w:t>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 и информирующей.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Донесите до Ваших детей, что вслед за удовольствием от принятия наркотиков наступ</w:t>
      </w:r>
      <w:r>
        <w:rPr>
          <w:sz w:val="26"/>
          <w:szCs w:val="26"/>
        </w:rPr>
        <w:t>ают сильные физические муки; ухудшается физическое здоровье; резко снижаются умственные способности; существует высокий риск заражения СПИДом, другими инфекционными заболеваниями.</w:t>
      </w:r>
    </w:p>
    <w:p w:rsidR="007C332B" w:rsidRDefault="009E6150">
      <w:pPr>
        <w:tabs>
          <w:tab w:val="left" w:pos="9355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Главное, чтобы ребенок понял, что он себя лишает будущего, что люди, употреб</w:t>
      </w:r>
      <w:r>
        <w:rPr>
          <w:sz w:val="26"/>
          <w:szCs w:val="26"/>
        </w:rPr>
        <w:t>ляющие наркотики – расплачиваются за свое поведение и пристрастие не только деньгами, но и своей жизнью!</w:t>
      </w:r>
    </w:p>
    <w:p w:rsidR="007C332B" w:rsidRDefault="007C332B">
      <w:pPr>
        <w:tabs>
          <w:tab w:val="left" w:pos="9355"/>
        </w:tabs>
        <w:ind w:right="-1" w:firstLine="709"/>
        <w:jc w:val="both"/>
        <w:rPr>
          <w:b/>
          <w:sz w:val="26"/>
          <w:szCs w:val="26"/>
        </w:rPr>
      </w:pPr>
    </w:p>
    <w:p w:rsidR="007C332B" w:rsidRDefault="007C332B">
      <w:pPr>
        <w:tabs>
          <w:tab w:val="left" w:pos="9355"/>
        </w:tabs>
        <w:ind w:right="-1" w:firstLine="709"/>
        <w:jc w:val="both"/>
        <w:rPr>
          <w:b/>
          <w:sz w:val="26"/>
          <w:szCs w:val="26"/>
        </w:rPr>
      </w:pPr>
    </w:p>
    <w:sectPr w:rsidR="007C332B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2B"/>
    <w:rsid w:val="007C332B"/>
    <w:rsid w:val="009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D9317-EF49-422A-9256-382D1AE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31DE5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918B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uiPriority w:val="1"/>
    <w:qFormat/>
    <w:rsid w:val="00E31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1DE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91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Профпатологии</dc:creator>
  <dc:description/>
  <cp:lastModifiedBy>User</cp:lastModifiedBy>
  <cp:revision>2</cp:revision>
  <cp:lastPrinted>2023-04-13T11:48:00Z</cp:lastPrinted>
  <dcterms:created xsi:type="dcterms:W3CDTF">2025-04-15T06:25:00Z</dcterms:created>
  <dcterms:modified xsi:type="dcterms:W3CDTF">2025-04-15T06:25:00Z</dcterms:modified>
  <dc:language>ru-RU</dc:language>
</cp:coreProperties>
</file>