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D5" w:rsidRPr="0045621B" w:rsidRDefault="00594DD5" w:rsidP="00594DD5">
      <w:pPr>
        <w:ind w:left="4956"/>
        <w:jc w:val="both"/>
        <w:rPr>
          <w:i/>
        </w:rPr>
      </w:pPr>
      <w:r w:rsidRPr="0045621B">
        <w:rPr>
          <w:i/>
        </w:rPr>
        <w:t xml:space="preserve">Ребенок – это живой человек, это вовсе не </w:t>
      </w:r>
    </w:p>
    <w:p w:rsidR="00594DD5" w:rsidRPr="0045621B" w:rsidRDefault="00594DD5" w:rsidP="00594DD5">
      <w:pPr>
        <w:ind w:left="4956"/>
        <w:jc w:val="both"/>
        <w:rPr>
          <w:i/>
        </w:rPr>
      </w:pPr>
      <w:r w:rsidRPr="0045621B">
        <w:rPr>
          <w:i/>
        </w:rPr>
        <w:t>орнамент нашей жизни, это отдельная полнокровная  и богатая жизнь. По силе эмоций, по тревожности и глубине впечатлений, по чистоте и красоте волевых напряжений детская жизнь направленно богаче взрослой.</w:t>
      </w:r>
    </w:p>
    <w:p w:rsidR="00E170FF" w:rsidRPr="00E170FF" w:rsidRDefault="00594DD5" w:rsidP="00E170FF">
      <w:pPr>
        <w:ind w:left="8388" w:hanging="600"/>
        <w:jc w:val="both"/>
        <w:rPr>
          <w:i/>
        </w:rPr>
      </w:pPr>
      <w:r w:rsidRPr="0045621B">
        <w:rPr>
          <w:i/>
        </w:rPr>
        <w:t>А.С.Макаренко.</w:t>
      </w:r>
    </w:p>
    <w:p w:rsidR="00E170FF" w:rsidRDefault="00E170FF" w:rsidP="00594DD5">
      <w:pPr>
        <w:ind w:left="4140" w:hanging="4140"/>
        <w:jc w:val="both"/>
        <w:rPr>
          <w:noProof/>
        </w:rPr>
      </w:pPr>
    </w:p>
    <w:p w:rsidR="00E170FF" w:rsidRDefault="00E170FF" w:rsidP="00594DD5">
      <w:pPr>
        <w:ind w:left="4140" w:hanging="41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0425" cy="2672390"/>
            <wp:effectExtent l="19050" t="0" r="3175" b="0"/>
            <wp:docPr id="2" name="Рисунок 2" descr="C:\Users\kraftway\Downloads\1728367659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ftway\Downloads\1728367659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FF" w:rsidRDefault="00E170FF" w:rsidP="00594DD5">
      <w:pPr>
        <w:ind w:left="4140" w:hanging="4140"/>
        <w:jc w:val="both"/>
        <w:rPr>
          <w:noProof/>
        </w:rPr>
      </w:pPr>
    </w:p>
    <w:p w:rsidR="00594DD5" w:rsidRPr="00F27742" w:rsidRDefault="00E170FF" w:rsidP="00E170FF">
      <w:pPr>
        <w:jc w:val="both"/>
      </w:pPr>
      <w:r>
        <w:rPr>
          <w:noProof/>
        </w:rPr>
        <w:t xml:space="preserve">             </w:t>
      </w:r>
      <w:r w:rsidR="00594DD5" w:rsidRPr="00F27742">
        <w:t xml:space="preserve">В современной школе особое внимание отводится </w:t>
      </w:r>
      <w:r w:rsidR="00594DD5" w:rsidRPr="00F27742">
        <w:rPr>
          <w:i/>
        </w:rPr>
        <w:t xml:space="preserve">личностно-ориентированному подходу </w:t>
      </w:r>
      <w:r w:rsidR="00594DD5" w:rsidRPr="00F27742">
        <w:t>к воспитанию детей и подростков. Личностный подход и гуманистический характер образования стали ведущими в воспитательном процессе.</w:t>
      </w:r>
    </w:p>
    <w:p w:rsidR="00594DD5" w:rsidRPr="00F27742" w:rsidRDefault="00594DD5" w:rsidP="00594DD5">
      <w:pPr>
        <w:ind w:firstLine="708"/>
        <w:jc w:val="both"/>
      </w:pPr>
      <w:r w:rsidRPr="00F27742">
        <w:t xml:space="preserve">Ключевая роль в решении задач воспитания принадлежит классному руководителю. В современной школе нет работы более сложной и трудной, чем работа классного руководителя, деятельность которого </w:t>
      </w:r>
      <w:proofErr w:type="spellStart"/>
      <w:r w:rsidRPr="00F27742">
        <w:t>многоёмка</w:t>
      </w:r>
      <w:proofErr w:type="spellEnd"/>
      <w:r w:rsidRPr="00F27742">
        <w:t xml:space="preserve"> и многообразна, круг обязанностей очень широк. И, вместе с тем, нет в школе работы более интересной, дающей большую отдачу. В современной школе всё больше появляется детей, которых принято называть проблемными. К кому     обращаются дети со своими радостями и бедами? Счастлив тот классный</w:t>
      </w:r>
      <w:r>
        <w:t xml:space="preserve"> </w:t>
      </w:r>
      <w:r w:rsidRPr="00F27742">
        <w:t xml:space="preserve">руководитель, если к нему! Значит, ему доверяют и ждут поддержки. В современной школе </w:t>
      </w:r>
      <w:r w:rsidRPr="00F27742">
        <w:rPr>
          <w:i/>
        </w:rPr>
        <w:t>классный руководитель</w:t>
      </w:r>
      <w:r>
        <w:rPr>
          <w:i/>
        </w:rPr>
        <w:t xml:space="preserve"> </w:t>
      </w:r>
      <w:r w:rsidRPr="00F27742">
        <w:rPr>
          <w:i/>
        </w:rPr>
        <w:t>-</w:t>
      </w:r>
      <w:r w:rsidRPr="00F27742">
        <w:t xml:space="preserve"> это человек, сочетающий в себе педагога, психолога, воспитателя, относящийся к работе неформально и ответственно. </w:t>
      </w:r>
      <w:proofErr w:type="gramStart"/>
      <w:r w:rsidRPr="00F27742">
        <w:t>Он духовный посредник между обществом и ребёнком в освоении</w:t>
      </w:r>
      <w:r>
        <w:t xml:space="preserve"> </w:t>
      </w:r>
      <w:r w:rsidRPr="00F27742">
        <w:t xml:space="preserve">культуры, накопленной человечеством, организующий систему отношений через разнообразные виды воспитывающей деятельности классного коллектива; создающий условия для индивидуального самовыражения каждого ребёнка и развития каждой личности, сохранения неповторимости и раскрытия его потенциальных способностей, защиты интересов детства.   </w:t>
      </w:r>
      <w:proofErr w:type="gramEnd"/>
    </w:p>
    <w:p w:rsidR="00594DD5" w:rsidRPr="00F27742" w:rsidRDefault="00594DD5" w:rsidP="00594DD5">
      <w:pPr>
        <w:ind w:firstLine="708"/>
        <w:jc w:val="both"/>
        <w:rPr>
          <w:i/>
        </w:rPr>
      </w:pPr>
      <w:r w:rsidRPr="00F27742">
        <w:t xml:space="preserve">Главная </w:t>
      </w:r>
      <w:r w:rsidRPr="00F27742">
        <w:rPr>
          <w:b/>
        </w:rPr>
        <w:t>цель</w:t>
      </w:r>
      <w:r w:rsidRPr="00F27742">
        <w:t xml:space="preserve"> воспитания - </w:t>
      </w:r>
      <w:r w:rsidRPr="00F27742">
        <w:rPr>
          <w:i/>
        </w:rPr>
        <w:t xml:space="preserve">сформировать личность творческую, самостоятельную, гуманную, способную ценить себя и уважать других. </w:t>
      </w:r>
    </w:p>
    <w:p w:rsidR="00594DD5" w:rsidRPr="00F27742" w:rsidRDefault="00594DD5" w:rsidP="00594DD5">
      <w:pPr>
        <w:ind w:firstLine="708"/>
        <w:jc w:val="both"/>
        <w:rPr>
          <w:b/>
        </w:rPr>
      </w:pPr>
      <w:r w:rsidRPr="00F27742">
        <w:t xml:space="preserve">Для реализации данной цели ставятся следующие </w:t>
      </w:r>
      <w:r w:rsidRPr="00F27742">
        <w:rPr>
          <w:b/>
        </w:rPr>
        <w:t>задачи:</w:t>
      </w:r>
    </w:p>
    <w:p w:rsidR="00594DD5" w:rsidRPr="00F27742" w:rsidRDefault="00594DD5" w:rsidP="00594DD5">
      <w:pPr>
        <w:jc w:val="both"/>
      </w:pPr>
      <w:r w:rsidRPr="00F27742">
        <w:rPr>
          <w:b/>
        </w:rPr>
        <w:t xml:space="preserve">  - </w:t>
      </w:r>
      <w:r w:rsidRPr="00F27742">
        <w:t>наличие благоприятного духовно-нравственного и эмоционально-психологического климата в классном коллективе;</w:t>
      </w:r>
    </w:p>
    <w:p w:rsidR="00594DD5" w:rsidRPr="00F27742" w:rsidRDefault="00594DD5" w:rsidP="00594DD5">
      <w:pPr>
        <w:jc w:val="both"/>
      </w:pPr>
      <w:r w:rsidRPr="00F27742">
        <w:t xml:space="preserve">  -доверие и поддержка между всеми участниками педагогического процесса;</w:t>
      </w:r>
    </w:p>
    <w:p w:rsidR="00594DD5" w:rsidRPr="00F27742" w:rsidRDefault="00594DD5" w:rsidP="00594DD5">
      <w:pPr>
        <w:jc w:val="both"/>
      </w:pPr>
      <w:r w:rsidRPr="00F27742">
        <w:lastRenderedPageBreak/>
        <w:t xml:space="preserve">  -наличие творческой, личностно-значимой деятельности, соответствующей  потребностям и интересам учащихся;</w:t>
      </w:r>
    </w:p>
    <w:p w:rsidR="00594DD5" w:rsidRPr="00F27742" w:rsidRDefault="00594DD5" w:rsidP="00594DD5">
      <w:pPr>
        <w:jc w:val="both"/>
      </w:pPr>
      <w:r w:rsidRPr="00F27742">
        <w:t xml:space="preserve">  - наличие у учащихся широкого спектра возможностей для самоопределения  во всех сферах школьной жизни;</w:t>
      </w:r>
    </w:p>
    <w:p w:rsidR="00594DD5" w:rsidRPr="00F27742" w:rsidRDefault="00594DD5" w:rsidP="00594DD5">
      <w:pPr>
        <w:jc w:val="both"/>
      </w:pPr>
      <w:r w:rsidRPr="00F27742">
        <w:t xml:space="preserve">  -предоставить возможность каждому ученику для самовыражения в познавательной, коммуникативной, трудовой, игровой, эстетической деятельности, занятиях физической культурой и спортом, учитывая возрастные и индивидуальные особенности детей.</w:t>
      </w:r>
    </w:p>
    <w:p w:rsidR="00594DD5" w:rsidRPr="00F27742" w:rsidRDefault="00594DD5" w:rsidP="00594DD5">
      <w:pPr>
        <w:ind w:firstLine="708"/>
        <w:jc w:val="both"/>
      </w:pPr>
      <w:r w:rsidRPr="00F27742">
        <w:t>На мой взгляд, главное в воспитательной работе класса - создание творческой  атмосферы, доброжелательного стиля отношений - всего того, что способствует  развитию личности каждого ученика и коллектива в целом.</w:t>
      </w:r>
    </w:p>
    <w:p w:rsidR="00594DD5" w:rsidRPr="00F27742" w:rsidRDefault="00594DD5" w:rsidP="00594DD5">
      <w:pPr>
        <w:ind w:firstLine="708"/>
        <w:jc w:val="both"/>
      </w:pPr>
      <w:r w:rsidRPr="00F27742">
        <w:t xml:space="preserve">Чтобы воздействие на ученика педагогом было эффективным, необходимо обеспечить не только прямую связь-воспитание педагогом ученика, но и обратную - восприятие педагогом воспитанника. В своей работе с детьми я придерживаюсь особого стиля общения - </w:t>
      </w:r>
      <w:r w:rsidRPr="00F27742">
        <w:rPr>
          <w:i/>
        </w:rPr>
        <w:t>педагогического общения</w:t>
      </w:r>
      <w:r w:rsidRPr="00F27742">
        <w:t>. Его результатом является обогащение двух сторон: и учителя и ученика. Такое возможно, если относиться к ученику как к субъекту. Что это означает?</w:t>
      </w:r>
    </w:p>
    <w:p w:rsidR="00594DD5" w:rsidRPr="00F27742" w:rsidRDefault="00594DD5" w:rsidP="00594DD5">
      <w:pPr>
        <w:ind w:firstLine="708"/>
        <w:jc w:val="both"/>
      </w:pPr>
      <w:r w:rsidRPr="00F27742">
        <w:t>Во-первых, уважение педагогом духовного мира своего воспитанника.</w:t>
      </w:r>
    </w:p>
    <w:p w:rsidR="00594DD5" w:rsidRPr="00F27742" w:rsidRDefault="00594DD5" w:rsidP="00594DD5">
      <w:pPr>
        <w:ind w:firstLine="708"/>
        <w:jc w:val="both"/>
      </w:pPr>
      <w:r w:rsidRPr="00F27742">
        <w:t>Во-вторых, интерес к миру ученика и сопричастность к его состоянию, сопереживание его успеху и неудачам.</w:t>
      </w:r>
    </w:p>
    <w:p w:rsidR="00594DD5" w:rsidRPr="00F27742" w:rsidRDefault="00594DD5" w:rsidP="00594DD5">
      <w:pPr>
        <w:ind w:firstLine="708"/>
        <w:jc w:val="both"/>
      </w:pPr>
      <w:r w:rsidRPr="00F27742">
        <w:t>В-третьих, восприятие индивидуальности ученика, как ценности со всеми только ему присущими качествами и свойствами.</w:t>
      </w:r>
    </w:p>
    <w:p w:rsidR="00594DD5" w:rsidRPr="00F27742" w:rsidRDefault="00594DD5" w:rsidP="00594DD5">
      <w:pPr>
        <w:ind w:firstLine="708"/>
        <w:jc w:val="both"/>
      </w:pPr>
      <w:r w:rsidRPr="00F27742">
        <w:t>В-четвёртых, ни в коем случае не сравнивать ребёнка с другим ребёнком, а сравнивать его лишь с самим собой: каким он был «вчера» и каким он стал</w:t>
      </w:r>
      <w:r>
        <w:t xml:space="preserve"> </w:t>
      </w:r>
      <w:r w:rsidRPr="00F27742">
        <w:t>«сегодня».</w:t>
      </w:r>
    </w:p>
    <w:p w:rsidR="00594DD5" w:rsidRPr="00F27742" w:rsidRDefault="00594DD5" w:rsidP="00594DD5">
      <w:pPr>
        <w:ind w:firstLine="708"/>
        <w:jc w:val="both"/>
      </w:pPr>
      <w:r w:rsidRPr="00F27742">
        <w:t>Я считаю, что одним из ключевых моментов в работе с детьми является установление личных контактов с каждым ребёнком. Личный контакт создаёт у ребёнка уверенность в том, что его заметили, им интересуются, ему уделяют внимание, о нём заботятся.</w:t>
      </w:r>
    </w:p>
    <w:p w:rsidR="00594DD5" w:rsidRPr="00E170FF" w:rsidRDefault="00594DD5" w:rsidP="00594DD5">
      <w:pPr>
        <w:ind w:firstLine="708"/>
        <w:jc w:val="both"/>
        <w:rPr>
          <w:color w:val="0070C0"/>
        </w:rPr>
      </w:pPr>
      <w:r w:rsidRPr="00E170FF">
        <w:rPr>
          <w:color w:val="0070C0"/>
        </w:rPr>
        <w:t>Вот 10 правил, которые помогают мне в построении моей воспитательной работы в классе.</w:t>
      </w:r>
    </w:p>
    <w:p w:rsidR="00594DD5" w:rsidRDefault="00594DD5" w:rsidP="00594DD5">
      <w:pPr>
        <w:numPr>
          <w:ilvl w:val="0"/>
          <w:numId w:val="1"/>
        </w:numPr>
        <w:jc w:val="both"/>
      </w:pPr>
      <w:r w:rsidRPr="00F27742">
        <w:t>Будь оптимистом. Педагогика наука сугубо оптимистичная.</w:t>
      </w:r>
    </w:p>
    <w:p w:rsidR="00594DD5" w:rsidRPr="00F27742" w:rsidRDefault="00594DD5" w:rsidP="00594DD5">
      <w:pPr>
        <w:numPr>
          <w:ilvl w:val="0"/>
          <w:numId w:val="1"/>
        </w:numPr>
        <w:jc w:val="both"/>
      </w:pPr>
      <w:r w:rsidRPr="00F27742">
        <w:t>Не забывай самого главного: дети-существа парадоксальные, алогичные.</w:t>
      </w:r>
    </w:p>
    <w:p w:rsidR="00594DD5" w:rsidRPr="00F27742" w:rsidRDefault="00594DD5" w:rsidP="00594DD5">
      <w:pPr>
        <w:numPr>
          <w:ilvl w:val="0"/>
          <w:numId w:val="1"/>
        </w:numPr>
        <w:jc w:val="both"/>
      </w:pPr>
      <w:r w:rsidRPr="00F27742">
        <w:t>Как общаться с родителями? Так же как с детьми. Помни: взрослые - тоже дети, только очень усталые.</w:t>
      </w:r>
    </w:p>
    <w:p w:rsidR="00594DD5" w:rsidRPr="00F27742" w:rsidRDefault="00594DD5" w:rsidP="00594DD5">
      <w:pPr>
        <w:numPr>
          <w:ilvl w:val="0"/>
          <w:numId w:val="1"/>
        </w:numPr>
        <w:jc w:val="both"/>
      </w:pPr>
      <w:r w:rsidRPr="00F27742">
        <w:t>Учитель всегда должен быть в форме, подтянут, в хорошем настроении.</w:t>
      </w:r>
    </w:p>
    <w:p w:rsidR="00594DD5" w:rsidRPr="00F27742" w:rsidRDefault="00594DD5" w:rsidP="00594DD5">
      <w:pPr>
        <w:numPr>
          <w:ilvl w:val="0"/>
          <w:numId w:val="1"/>
        </w:numPr>
        <w:jc w:val="both"/>
      </w:pPr>
      <w:r w:rsidRPr="00F27742">
        <w:t>Помни: твоё главное дело-это общение с детьми. Умей испытывать радость от встречи с ними.</w:t>
      </w:r>
    </w:p>
    <w:p w:rsidR="00594DD5" w:rsidRDefault="00594DD5" w:rsidP="00594DD5">
      <w:pPr>
        <w:numPr>
          <w:ilvl w:val="0"/>
          <w:numId w:val="1"/>
        </w:numPr>
        <w:jc w:val="both"/>
      </w:pPr>
      <w:r w:rsidRPr="00F27742">
        <w:t>Постарайся всеми возможными способами узнать всю подноготную о своих воспитанниках, какими они были раньше - буквально с пелёнок, как вели себя, как жили.</w:t>
      </w:r>
    </w:p>
    <w:p w:rsidR="00594DD5" w:rsidRDefault="00594DD5" w:rsidP="00594DD5">
      <w:pPr>
        <w:numPr>
          <w:ilvl w:val="0"/>
          <w:numId w:val="1"/>
        </w:numPr>
        <w:jc w:val="both"/>
      </w:pPr>
      <w:r w:rsidRPr="00F27742">
        <w:t>Отдавай своё тепло, ласку, не тем, кто на них напрашивается или кто тебе нравится, а тем, кому это особенно необходимо.</w:t>
      </w:r>
    </w:p>
    <w:p w:rsidR="00594DD5" w:rsidRPr="00F27742" w:rsidRDefault="00594DD5" w:rsidP="00594DD5">
      <w:pPr>
        <w:numPr>
          <w:ilvl w:val="0"/>
          <w:numId w:val="1"/>
        </w:numPr>
        <w:jc w:val="both"/>
      </w:pPr>
      <w:r w:rsidRPr="00F27742">
        <w:t>Если ты сомневаешься, как поступить, не торопись, не сокращай время на обдумывание предстоящего шага.</w:t>
      </w:r>
    </w:p>
    <w:p w:rsidR="00594DD5" w:rsidRPr="00F27742" w:rsidRDefault="00594DD5" w:rsidP="00594DD5">
      <w:pPr>
        <w:numPr>
          <w:ilvl w:val="0"/>
          <w:numId w:val="1"/>
        </w:numPr>
        <w:jc w:val="both"/>
      </w:pPr>
      <w:r w:rsidRPr="00F27742">
        <w:t>Не смущайся, если совершил ошибку. Дети в отличие от взрослых их прощают учителю. Дети очень снисходительны к взрослым.</w:t>
      </w:r>
    </w:p>
    <w:p w:rsidR="00594DD5" w:rsidRDefault="00594DD5" w:rsidP="00594DD5">
      <w:pPr>
        <w:numPr>
          <w:ilvl w:val="0"/>
          <w:numId w:val="1"/>
        </w:numPr>
        <w:jc w:val="both"/>
      </w:pPr>
      <w:r w:rsidRPr="00F27742">
        <w:t xml:space="preserve">А теперь цитата: « Учитель - будь человеком». (П.П. </w:t>
      </w:r>
      <w:proofErr w:type="spellStart"/>
      <w:r w:rsidRPr="00F27742">
        <w:t>Блонский</w:t>
      </w:r>
      <w:proofErr w:type="spellEnd"/>
      <w:r w:rsidRPr="00F27742">
        <w:t>).</w:t>
      </w:r>
    </w:p>
    <w:p w:rsidR="00594DD5" w:rsidRPr="00F27742" w:rsidRDefault="00594DD5" w:rsidP="00594DD5">
      <w:pPr>
        <w:jc w:val="both"/>
      </w:pPr>
    </w:p>
    <w:p w:rsidR="00594DD5" w:rsidRPr="00E170FF" w:rsidRDefault="00594DD5" w:rsidP="00594DD5">
      <w:pPr>
        <w:ind w:firstLine="480"/>
        <w:jc w:val="both"/>
        <w:rPr>
          <w:color w:val="FF0000"/>
        </w:rPr>
      </w:pPr>
      <w:r w:rsidRPr="00F27742">
        <w:t xml:space="preserve">Как любой классный руководитель, я часто представляю, какими будут мои   воспитанники - это будут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стоятельные</w:t>
      </w:r>
      <w:proofErr w:type="spellEnd"/>
      <w:r w:rsidRPr="00E170FF">
        <w:rPr>
          <w:color w:val="FF0000"/>
        </w:rPr>
        <w:t xml:space="preserve"> и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деятельные</w:t>
      </w:r>
      <w:proofErr w:type="spellEnd"/>
      <w:r w:rsidRPr="00E170FF">
        <w:rPr>
          <w:color w:val="FF0000"/>
        </w:rPr>
        <w:t xml:space="preserve"> </w:t>
      </w:r>
      <w:r w:rsidRPr="00E170FF">
        <w:rPr>
          <w:color w:val="000000" w:themeColor="text1"/>
        </w:rPr>
        <w:t xml:space="preserve">личности,     понявшие </w:t>
      </w:r>
      <w:proofErr w:type="gramStart"/>
      <w:r w:rsidRPr="00E170FF">
        <w:rPr>
          <w:color w:val="000000" w:themeColor="text1"/>
        </w:rPr>
        <w:t>свою</w:t>
      </w:r>
      <w:proofErr w:type="gramEnd"/>
      <w:r w:rsidRPr="00E170FF">
        <w:rPr>
          <w:color w:val="FF0000"/>
        </w:rPr>
        <w:t xml:space="preserve">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ценность</w:t>
      </w:r>
      <w:proofErr w:type="spellEnd"/>
      <w:r w:rsidRPr="00E170FF">
        <w:rPr>
          <w:color w:val="FF0000"/>
        </w:rPr>
        <w:t xml:space="preserve">, </w:t>
      </w:r>
      <w:r w:rsidRPr="00E170FF">
        <w:rPr>
          <w:color w:val="000000" w:themeColor="text1"/>
        </w:rPr>
        <w:t>которые достигли</w:t>
      </w:r>
      <w:r w:rsidRPr="00E170FF">
        <w:rPr>
          <w:color w:val="FF0000"/>
        </w:rPr>
        <w:t xml:space="preserve">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определения</w:t>
      </w:r>
      <w:proofErr w:type="spellEnd"/>
      <w:r w:rsidRPr="00E170FF">
        <w:rPr>
          <w:color w:val="FF0000"/>
        </w:rPr>
        <w:t xml:space="preserve"> </w:t>
      </w:r>
      <w:r w:rsidRPr="00E170FF">
        <w:rPr>
          <w:color w:val="000000" w:themeColor="text1"/>
        </w:rPr>
        <w:t>и</w:t>
      </w:r>
      <w:r w:rsidRPr="00E170FF">
        <w:rPr>
          <w:color w:val="FF0000"/>
        </w:rPr>
        <w:t xml:space="preserve">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утверждения</w:t>
      </w:r>
      <w:proofErr w:type="spellEnd"/>
      <w:r w:rsidRPr="00E170FF">
        <w:rPr>
          <w:color w:val="FF0000"/>
        </w:rPr>
        <w:t xml:space="preserve"> </w:t>
      </w:r>
      <w:r w:rsidRPr="00E170FF">
        <w:rPr>
          <w:color w:val="000000" w:themeColor="text1"/>
        </w:rPr>
        <w:t>путём</w:t>
      </w:r>
      <w:r w:rsidRPr="00E170FF">
        <w:rPr>
          <w:color w:val="FF0000"/>
        </w:rPr>
        <w:t xml:space="preserve">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развития</w:t>
      </w:r>
      <w:proofErr w:type="spellEnd"/>
      <w:r w:rsidRPr="00E170FF">
        <w:rPr>
          <w:color w:val="FF0000"/>
        </w:rPr>
        <w:t xml:space="preserve"> и </w:t>
      </w:r>
      <w:proofErr w:type="spellStart"/>
      <w:r w:rsidRPr="00E170FF">
        <w:rPr>
          <w:b/>
          <w:color w:val="FF0000"/>
        </w:rPr>
        <w:t>САМО</w:t>
      </w:r>
      <w:r w:rsidRPr="00E170FF">
        <w:rPr>
          <w:color w:val="FF0000"/>
        </w:rPr>
        <w:t>выражения</w:t>
      </w:r>
      <w:proofErr w:type="spellEnd"/>
      <w:r w:rsidRPr="00E170FF">
        <w:rPr>
          <w:color w:val="FF0000"/>
        </w:rPr>
        <w:t>.</w:t>
      </w:r>
    </w:p>
    <w:p w:rsidR="00594DD5" w:rsidRPr="00E170FF" w:rsidRDefault="00594DD5" w:rsidP="00594DD5">
      <w:pPr>
        <w:ind w:left="4140" w:hanging="4140"/>
        <w:jc w:val="both"/>
        <w:rPr>
          <w:color w:val="FF0000"/>
        </w:rPr>
      </w:pPr>
    </w:p>
    <w:p w:rsidR="0036454F" w:rsidRPr="00E170FF" w:rsidRDefault="00594DD5" w:rsidP="00594DD5">
      <w:pPr>
        <w:rPr>
          <w:color w:val="002060"/>
        </w:rPr>
      </w:pPr>
      <w:r w:rsidRPr="00E170FF">
        <w:rPr>
          <w:color w:val="002060"/>
        </w:rPr>
        <w:br w:type="page"/>
      </w:r>
    </w:p>
    <w:sectPr w:rsidR="0036454F" w:rsidRPr="00E170FF" w:rsidSect="0036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3CF0"/>
    <w:multiLevelType w:val="hybridMultilevel"/>
    <w:tmpl w:val="0610F244"/>
    <w:lvl w:ilvl="0" w:tplc="64F8F17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4DD5"/>
    <w:rsid w:val="0036454F"/>
    <w:rsid w:val="00594DD5"/>
    <w:rsid w:val="00595766"/>
    <w:rsid w:val="00BC77D6"/>
    <w:rsid w:val="00C96370"/>
    <w:rsid w:val="00CB307B"/>
    <w:rsid w:val="00E170FF"/>
    <w:rsid w:val="00EF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kraftway</cp:lastModifiedBy>
  <cp:revision>1</cp:revision>
  <dcterms:created xsi:type="dcterms:W3CDTF">2024-10-08T05:58:00Z</dcterms:created>
  <dcterms:modified xsi:type="dcterms:W3CDTF">2024-10-08T06:34:00Z</dcterms:modified>
</cp:coreProperties>
</file>